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03" w:rsidRDefault="008C07D5" w:rsidP="008A5503">
      <w:pPr>
        <w:jc w:val="center"/>
        <w:rPr>
          <w:sz w:val="40"/>
          <w:szCs w:val="40"/>
        </w:rPr>
      </w:pPr>
      <w:r>
        <w:rPr>
          <w:rFonts w:ascii="Georgia" w:hAnsi="Georgia"/>
          <w:noProof/>
          <w:color w:val="000000"/>
          <w:sz w:val="36"/>
          <w:szCs w:val="36"/>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0</wp:posOffset>
            </wp:positionV>
            <wp:extent cx="2381250" cy="2781300"/>
            <wp:effectExtent l="0" t="0" r="0" b="0"/>
            <wp:wrapSquare wrapText="bothSides"/>
            <wp:docPr id="3" name="Picture 3" descr="http://www.bonsai-bsf.com/wp-content/uploads/2010/12/ted_matson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sai-bsf.com/wp-content/uploads/2010/12/ted_matson_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781300"/>
                    </a:xfrm>
                    <a:prstGeom prst="rect">
                      <a:avLst/>
                    </a:prstGeom>
                    <a:noFill/>
                    <a:ln>
                      <a:noFill/>
                    </a:ln>
                  </pic:spPr>
                </pic:pic>
              </a:graphicData>
            </a:graphic>
          </wp:anchor>
        </w:drawing>
      </w:r>
      <w:r w:rsidR="008A5503">
        <w:rPr>
          <w:sz w:val="40"/>
          <w:szCs w:val="40"/>
        </w:rPr>
        <w:t xml:space="preserve">NFBC </w:t>
      </w:r>
      <w:r w:rsidR="008A5503" w:rsidRPr="008A5503">
        <w:rPr>
          <w:sz w:val="40"/>
          <w:szCs w:val="40"/>
        </w:rPr>
        <w:t>Workshop</w:t>
      </w:r>
    </w:p>
    <w:p w:rsidR="001A1366" w:rsidRDefault="008A5503" w:rsidP="008A5503">
      <w:pPr>
        <w:jc w:val="center"/>
        <w:rPr>
          <w:sz w:val="40"/>
          <w:szCs w:val="40"/>
        </w:rPr>
      </w:pPr>
      <w:r w:rsidRPr="008A5503">
        <w:rPr>
          <w:sz w:val="40"/>
          <w:szCs w:val="40"/>
        </w:rPr>
        <w:t xml:space="preserve">Ted Matson </w:t>
      </w:r>
    </w:p>
    <w:p w:rsidR="008C07D5" w:rsidRDefault="008C07D5" w:rsidP="008A5503">
      <w:pPr>
        <w:rPr>
          <w:sz w:val="32"/>
          <w:szCs w:val="32"/>
        </w:rPr>
      </w:pPr>
    </w:p>
    <w:p w:rsidR="008A5503" w:rsidRPr="00C85303" w:rsidRDefault="008A5503" w:rsidP="008A5503">
      <w:pPr>
        <w:rPr>
          <w:sz w:val="32"/>
          <w:szCs w:val="32"/>
        </w:rPr>
      </w:pPr>
      <w:r w:rsidRPr="00C85303">
        <w:rPr>
          <w:sz w:val="32"/>
          <w:szCs w:val="32"/>
        </w:rPr>
        <w:t>Date:</w:t>
      </w:r>
      <w:r w:rsidRPr="00C85303">
        <w:rPr>
          <w:sz w:val="32"/>
          <w:szCs w:val="32"/>
        </w:rPr>
        <w:tab/>
      </w:r>
      <w:r w:rsidRPr="00C85303">
        <w:rPr>
          <w:sz w:val="32"/>
          <w:szCs w:val="32"/>
        </w:rPr>
        <w:tab/>
      </w:r>
      <w:r w:rsidRPr="00C85303">
        <w:rPr>
          <w:sz w:val="32"/>
          <w:szCs w:val="32"/>
        </w:rPr>
        <w:tab/>
        <w:t>March 1, Wednesday</w:t>
      </w:r>
      <w:r w:rsidRPr="00C85303">
        <w:rPr>
          <w:sz w:val="32"/>
          <w:szCs w:val="32"/>
        </w:rPr>
        <w:tab/>
      </w:r>
    </w:p>
    <w:p w:rsidR="008A5503" w:rsidRPr="00C85303" w:rsidRDefault="008A5503" w:rsidP="008A5503">
      <w:pPr>
        <w:rPr>
          <w:sz w:val="32"/>
          <w:szCs w:val="32"/>
        </w:rPr>
      </w:pPr>
      <w:r w:rsidRPr="00C85303">
        <w:rPr>
          <w:sz w:val="32"/>
          <w:szCs w:val="32"/>
        </w:rPr>
        <w:t>Time:</w:t>
      </w:r>
      <w:r w:rsidRPr="00C85303">
        <w:rPr>
          <w:sz w:val="32"/>
          <w:szCs w:val="32"/>
        </w:rPr>
        <w:tab/>
      </w:r>
      <w:r w:rsidRPr="00C85303">
        <w:rPr>
          <w:sz w:val="32"/>
          <w:szCs w:val="32"/>
        </w:rPr>
        <w:tab/>
        <w:t>7</w:t>
      </w:r>
      <w:r w:rsidR="008C07D5">
        <w:rPr>
          <w:sz w:val="32"/>
          <w:szCs w:val="32"/>
        </w:rPr>
        <w:t>:00</w:t>
      </w:r>
      <w:r w:rsidRPr="00C85303">
        <w:rPr>
          <w:sz w:val="32"/>
          <w:szCs w:val="32"/>
        </w:rPr>
        <w:t>pm-10:30pm</w:t>
      </w:r>
    </w:p>
    <w:p w:rsidR="008C07D5" w:rsidRDefault="008C07D5" w:rsidP="008C07D5">
      <w:pPr>
        <w:ind w:left="2160" w:hanging="2160"/>
        <w:rPr>
          <w:sz w:val="32"/>
          <w:szCs w:val="32"/>
        </w:rPr>
      </w:pPr>
      <w:r>
        <w:rPr>
          <w:sz w:val="32"/>
          <w:szCs w:val="32"/>
        </w:rPr>
        <w:t>Cost:</w:t>
      </w:r>
      <w:r>
        <w:rPr>
          <w:sz w:val="32"/>
          <w:szCs w:val="32"/>
        </w:rPr>
        <w:tab/>
      </w:r>
      <w:r>
        <w:rPr>
          <w:sz w:val="32"/>
          <w:szCs w:val="32"/>
        </w:rPr>
        <w:t xml:space="preserve">$30 for workshop </w:t>
      </w:r>
      <w:r>
        <w:rPr>
          <w:sz w:val="32"/>
          <w:szCs w:val="32"/>
        </w:rPr>
        <w:t>participants (10 maximum)</w:t>
      </w:r>
      <w:r>
        <w:rPr>
          <w:sz w:val="32"/>
          <w:szCs w:val="32"/>
        </w:rPr>
        <w:t xml:space="preserve"> free for observers</w:t>
      </w:r>
    </w:p>
    <w:p w:rsidR="008A5503" w:rsidRDefault="008C07D5" w:rsidP="008C07D5">
      <w:pPr>
        <w:ind w:left="2160" w:hanging="2160"/>
        <w:rPr>
          <w:sz w:val="32"/>
          <w:szCs w:val="32"/>
        </w:rPr>
      </w:pPr>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-809625</wp:posOffset>
            </wp:positionH>
            <wp:positionV relativeFrom="paragraph">
              <wp:posOffset>440055</wp:posOffset>
            </wp:positionV>
            <wp:extent cx="4972050" cy="3307085"/>
            <wp:effectExtent l="0" t="0" r="0" b="7620"/>
            <wp:wrapSquare wrapText="bothSides"/>
            <wp:docPr id="1" name="Picture 1" descr="Floor Pla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r Plan 20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2" t="10143" r="-1122" b="38517"/>
                    <a:stretch/>
                  </pic:blipFill>
                  <pic:spPr bwMode="auto">
                    <a:xfrm>
                      <a:off x="0" y="0"/>
                      <a:ext cx="4972050" cy="3307085"/>
                    </a:xfrm>
                    <a:prstGeom prst="rect">
                      <a:avLst/>
                    </a:prstGeom>
                    <a:noFill/>
                    <a:ln>
                      <a:noFill/>
                    </a:ln>
                    <a:extLst>
                      <a:ext uri="{53640926-AAD7-44D8-BBD7-CCE9431645EC}">
                        <a14:shadowObscured xmlns:a14="http://schemas.microsoft.com/office/drawing/2010/main"/>
                      </a:ext>
                    </a:extLst>
                  </pic:spPr>
                </pic:pic>
              </a:graphicData>
            </a:graphic>
          </wp:anchor>
        </w:drawing>
      </w:r>
      <w:r w:rsidR="008A5503" w:rsidRPr="00C85303">
        <w:rPr>
          <w:sz w:val="32"/>
          <w:szCs w:val="32"/>
        </w:rPr>
        <w:t>Location:</w:t>
      </w:r>
      <w:r w:rsidR="008A5503" w:rsidRPr="00C85303">
        <w:rPr>
          <w:sz w:val="32"/>
          <w:szCs w:val="32"/>
        </w:rPr>
        <w:tab/>
      </w:r>
      <w:r w:rsidR="00C85303" w:rsidRPr="00C85303">
        <w:rPr>
          <w:sz w:val="32"/>
          <w:szCs w:val="32"/>
        </w:rPr>
        <w:t>University of North Florida (UNF)</w:t>
      </w:r>
    </w:p>
    <w:p w:rsidR="00C85303" w:rsidRPr="00C85303" w:rsidRDefault="00C85303" w:rsidP="008C07D5">
      <w:pPr>
        <w:rPr>
          <w:rFonts w:cs="Arial"/>
          <w:b/>
          <w:sz w:val="32"/>
          <w:szCs w:val="32"/>
          <w:lang w:val="en"/>
        </w:rPr>
      </w:pPr>
      <w:r w:rsidRPr="00C85303">
        <w:rPr>
          <w:rStyle w:val="Strong"/>
          <w:rFonts w:cs="Arial"/>
          <w:b w:val="0"/>
          <w:sz w:val="32"/>
          <w:szCs w:val="32"/>
          <w:lang w:val="en"/>
        </w:rPr>
        <w:t>Adam W. Herbert University Center</w:t>
      </w:r>
    </w:p>
    <w:p w:rsidR="00C85303" w:rsidRPr="00C85303" w:rsidRDefault="00C85303" w:rsidP="00C85303">
      <w:pPr>
        <w:pStyle w:val="NormalWeb"/>
        <w:shd w:val="clear" w:color="auto" w:fill="FFFFFF"/>
        <w:ind w:left="2880"/>
        <w:rPr>
          <w:rFonts w:asciiTheme="minorHAnsi" w:hAnsiTheme="minorHAnsi" w:cs="Arial"/>
          <w:sz w:val="32"/>
          <w:szCs w:val="32"/>
          <w:lang w:val="en"/>
        </w:rPr>
      </w:pPr>
      <w:r w:rsidRPr="00C85303">
        <w:rPr>
          <w:rFonts w:asciiTheme="minorHAnsi" w:hAnsiTheme="minorHAnsi" w:cs="Arial"/>
          <w:sz w:val="32"/>
          <w:szCs w:val="32"/>
          <w:lang w:val="en"/>
        </w:rPr>
        <w:t>12000 Alumni Drive</w:t>
      </w:r>
    </w:p>
    <w:p w:rsidR="00C85303" w:rsidRPr="00C85303" w:rsidRDefault="00C85303" w:rsidP="00C85303">
      <w:pPr>
        <w:pStyle w:val="NormalWeb"/>
        <w:shd w:val="clear" w:color="auto" w:fill="FFFFFF"/>
        <w:ind w:left="2880"/>
        <w:rPr>
          <w:rFonts w:asciiTheme="minorHAnsi" w:hAnsiTheme="minorHAnsi" w:cs="Arial"/>
          <w:sz w:val="32"/>
          <w:szCs w:val="32"/>
          <w:lang w:val="en"/>
        </w:rPr>
      </w:pPr>
      <w:r w:rsidRPr="00C85303">
        <w:rPr>
          <w:rFonts w:asciiTheme="minorHAnsi" w:hAnsiTheme="minorHAnsi" w:cs="Arial"/>
          <w:sz w:val="32"/>
          <w:szCs w:val="32"/>
          <w:lang w:val="en"/>
        </w:rPr>
        <w:t>Jacksonville, FL 32224 - 2678</w:t>
      </w:r>
    </w:p>
    <w:p w:rsidR="008C07D5" w:rsidRDefault="008C07D5" w:rsidP="008A5503">
      <w:pPr>
        <w:rPr>
          <w:sz w:val="32"/>
          <w:szCs w:val="32"/>
        </w:rPr>
      </w:pPr>
      <w:r w:rsidRPr="008C07D5">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229870</wp:posOffset>
                </wp:positionV>
                <wp:extent cx="476250" cy="4381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476250" cy="4381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D45CC5" id="Oval 2" o:spid="_x0000_s1026" style="position:absolute;margin-left:.75pt;margin-top:18.1pt;width:3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ummAIAAIwFAAAOAAAAZHJzL2Uyb0RvYy54bWysVMFu2zAMvQ/YPwi6r068pO2MOkXQIsOA&#10;oi3WDj0rspQIkEVNUuJkXz9Kst1gLXYYloNDieQj+UTy6vrQarIXziswNZ2eTSgRhkOjzKamP55X&#10;ny4p8YGZhmkwoqZH4en14uOHq85WooQt6EY4giDGV52t6TYEWxWF51vRMn8GVhhUSnAtC3h0m6Jx&#10;rEP0VhflZHJedOAa64AL7/H2NivpIuFLKXh4kNKLQHRNMbeQvi591/FbLK5YtXHMbhXv02D/kEXL&#10;lMGgI9QtC4zsnHoD1SruwIMMZxzaAqRUXKQasJrp5I9qnrbMilQLkuPtSJP/f7D8fv/oiGpqWlJi&#10;WItP9LBnmpSRmc76Cg2e7KPrTx7FWOZBujb+YwHkkNg8jmyKQyAcL2cX5+UcOeeomn2+nKKMKMWr&#10;s3U+fBXQkijUVGitrI/1sort73zI1oNVvDawUlrjPau0IR0mfTm/mCcPD1o1URuV3m3WN9oRrKSm&#10;q9UEf33sEzPMRBtMKFaZ60pSOGqRA3wXEpnBSsocIfakGGEZ58KEaVZtWSNytPlpsMEjla0NAkZk&#10;iVmO2D3AYJlBBuzMQG8fXUVq6dF58rfEsvPokSKDCaNzqwy49wA0VtVHzvYDSZmayNIamiP2jYM8&#10;UN7ylcJHvGM+PDKHE4TvjlshPOBHasCXgl6iZAvu13v30R4bG7WUdDiRNfU/d8wJSvQ3gy3/ZTqb&#10;xRFOh9n8osSDO9WsTzVm194Avv4U94/lSYz2QQ+idNC+4PJYxqioYoZj7Jry4IbDTcibAtcPF8tl&#10;MsOxtSzcmSfLI3hkNXbo8+GFOdt3csARuIdhet90c7aNngaWuwBSpVZ/5bXnG0c+NU6/nuJOOT0n&#10;q9cluvgNAAD//wMAUEsDBBQABgAIAAAAIQB9GrmU2wAAAAcBAAAPAAAAZHJzL2Rvd25yZXYueG1s&#10;TI7BTsMwEETvSPyDtZW4UbtBTVGIUyGkXpCQQlrubrxNIuJ1iJ028PUsJ3p8O6PZl29n14szjqHz&#10;pGG1VCCQam87ajQc9rv7RxAhGrKm94QavjHAtri9yU1m/YXe8VzFRvAIhcxoaGMcMilD3aIzYekH&#10;JM5OfnQmMo6NtKO58LjrZaJUKp3piD+0ZsCXFuvPanIaqv2rsrvD29cpbKgcPn7KqWtLre8W8/MT&#10;iIhz/C/Dnz6rQ8FORz+RDaJnXnNRw0OagOB4kzIf+azWCcgil9f+xS8AAAD//wMAUEsBAi0AFAAG&#10;AAgAAAAhALaDOJL+AAAA4QEAABMAAAAAAAAAAAAAAAAAAAAAAFtDb250ZW50X1R5cGVzXS54bWxQ&#10;SwECLQAUAAYACAAAACEAOP0h/9YAAACUAQAACwAAAAAAAAAAAAAAAAAvAQAAX3JlbHMvLnJlbHNQ&#10;SwECLQAUAAYACAAAACEAxaY7ppgCAACMBQAADgAAAAAAAAAAAAAAAAAuAgAAZHJzL2Uyb0RvYy54&#10;bWxQSwECLQAUAAYACAAAACEAfRq5lNsAAAAHAQAADwAAAAAAAAAAAAAAAADyBAAAZHJzL2Rvd25y&#10;ZXYueG1sUEsFBgAAAAAEAAQA8wAAAPoFAAAAAA==&#10;" filled="f" strokecolor="red" strokeweight="2.25pt">
                <v:stroke joinstyle="miter"/>
              </v:oval>
            </w:pict>
          </mc:Fallback>
        </mc:AlternateContent>
      </w:r>
    </w:p>
    <w:p w:rsidR="00C85303" w:rsidRPr="008C07D5" w:rsidRDefault="008C07D5" w:rsidP="008C07D5">
      <w:pPr>
        <w:jc w:val="center"/>
        <w:rPr>
          <w:b/>
          <w:sz w:val="32"/>
          <w:szCs w:val="32"/>
          <w:u w:val="single"/>
        </w:rPr>
      </w:pPr>
      <w:r w:rsidRPr="008C07D5">
        <w:rPr>
          <w:b/>
          <w:sz w:val="32"/>
          <w:szCs w:val="32"/>
          <w:u w:val="single"/>
        </w:rPr>
        <w:t>Room 1084</w:t>
      </w:r>
    </w:p>
    <w:p w:rsidR="008C07D5" w:rsidRDefault="008C07D5" w:rsidP="008A5503">
      <w:pPr>
        <w:rPr>
          <w:sz w:val="32"/>
          <w:szCs w:val="32"/>
        </w:rPr>
      </w:pPr>
    </w:p>
    <w:p w:rsidR="008C07D5" w:rsidRDefault="008C07D5" w:rsidP="008A5503">
      <w:pPr>
        <w:rPr>
          <w:sz w:val="32"/>
          <w:szCs w:val="32"/>
        </w:rPr>
      </w:pPr>
    </w:p>
    <w:p w:rsidR="008C07D5" w:rsidRDefault="008C07D5" w:rsidP="008A5503">
      <w:pPr>
        <w:rPr>
          <w:sz w:val="32"/>
          <w:szCs w:val="32"/>
        </w:rPr>
      </w:pPr>
    </w:p>
    <w:p w:rsidR="008A5503" w:rsidRDefault="008A5503" w:rsidP="008A5503">
      <w:pPr>
        <w:rPr>
          <w:sz w:val="32"/>
          <w:szCs w:val="32"/>
        </w:rPr>
      </w:pPr>
      <w:r w:rsidRPr="00C85303">
        <w:rPr>
          <w:sz w:val="32"/>
          <w:szCs w:val="32"/>
        </w:rPr>
        <w:t>Directions:</w:t>
      </w:r>
      <w:r w:rsidRPr="00C85303">
        <w:rPr>
          <w:sz w:val="32"/>
          <w:szCs w:val="32"/>
        </w:rPr>
        <w:tab/>
      </w:r>
      <w:r w:rsidR="00C85303">
        <w:rPr>
          <w:sz w:val="32"/>
          <w:szCs w:val="32"/>
        </w:rPr>
        <w:tab/>
      </w:r>
      <w:r w:rsidR="00C85303">
        <w:rPr>
          <w:sz w:val="32"/>
          <w:szCs w:val="32"/>
        </w:rPr>
        <w:tab/>
      </w:r>
      <w:hyperlink r:id="rId7" w:history="1">
        <w:r w:rsidR="00C85303" w:rsidRPr="00D83C66">
          <w:rPr>
            <w:rStyle w:val="Hyperlink"/>
            <w:sz w:val="32"/>
            <w:szCs w:val="32"/>
          </w:rPr>
          <w:t>http://www.unf.edu/universitycenter/Map_and_Directions.aspx</w:t>
        </w:r>
      </w:hyperlink>
    </w:p>
    <w:p w:rsidR="00C85303" w:rsidRDefault="00C85303" w:rsidP="008A5503">
      <w:pPr>
        <w:rPr>
          <w:sz w:val="32"/>
          <w:szCs w:val="32"/>
        </w:rPr>
      </w:pPr>
    </w:p>
    <w:p w:rsidR="008C07D5" w:rsidRDefault="008C07D5" w:rsidP="008C07D5">
      <w:pPr>
        <w:jc w:val="center"/>
        <w:rPr>
          <w:sz w:val="32"/>
          <w:szCs w:val="32"/>
        </w:rPr>
      </w:pPr>
      <w:r>
        <w:rPr>
          <w:sz w:val="32"/>
          <w:szCs w:val="32"/>
        </w:rPr>
        <w:t>If you have any questions contact Josh Brown at 309-838-0259</w:t>
      </w:r>
    </w:p>
    <w:p w:rsidR="00C85303" w:rsidRPr="00C85303" w:rsidRDefault="00C85303" w:rsidP="00C85303">
      <w:pPr>
        <w:spacing w:after="120" w:line="240" w:lineRule="auto"/>
        <w:jc w:val="center"/>
        <w:rPr>
          <w:rFonts w:eastAsia="Times New Roman" w:cs="Times New Roman"/>
          <w:color w:val="000000"/>
          <w:sz w:val="36"/>
          <w:szCs w:val="36"/>
        </w:rPr>
      </w:pPr>
      <w:bookmarkStart w:id="0" w:name="_GoBack"/>
      <w:bookmarkEnd w:id="0"/>
      <w:r w:rsidRPr="00C85303">
        <w:rPr>
          <w:sz w:val="36"/>
          <w:szCs w:val="36"/>
        </w:rPr>
        <w:t xml:space="preserve">Teds </w:t>
      </w:r>
      <w:r w:rsidRPr="00C85303">
        <w:rPr>
          <w:rFonts w:eastAsia="Times New Roman" w:cs="Times New Roman"/>
          <w:color w:val="000000"/>
          <w:sz w:val="36"/>
          <w:szCs w:val="36"/>
        </w:rPr>
        <w:t>Biography</w:t>
      </w:r>
    </w:p>
    <w:p w:rsidR="00C85303" w:rsidRPr="00C85303" w:rsidRDefault="00C85303" w:rsidP="00C85303">
      <w:pPr>
        <w:shd w:val="clear" w:color="auto" w:fill="FFFFFF"/>
        <w:spacing w:after="120" w:line="240" w:lineRule="auto"/>
        <w:rPr>
          <w:rFonts w:eastAsia="Times New Roman" w:cs="Times New Roman"/>
          <w:color w:val="333333"/>
          <w:sz w:val="24"/>
          <w:szCs w:val="24"/>
        </w:rPr>
      </w:pPr>
      <w:r w:rsidRPr="00C85303">
        <w:rPr>
          <w:rFonts w:eastAsia="Times New Roman" w:cs="Times New Roman"/>
          <w:color w:val="333333"/>
          <w:sz w:val="24"/>
          <w:szCs w:val="24"/>
        </w:rPr>
        <w:t xml:space="preserve">Ted began studying bonsai in 1979 in San Francisco, where he learned the basics under John Boyce. He moved to Los Angeles in 1980, where he became involved in a number of clubs and began a serious pursuit of the art, taking classes from leading masters in Southern California, including Ben Suzuki, </w:t>
      </w:r>
      <w:proofErr w:type="spellStart"/>
      <w:r w:rsidRPr="00C85303">
        <w:rPr>
          <w:rFonts w:eastAsia="Times New Roman" w:cs="Times New Roman"/>
          <w:color w:val="333333"/>
          <w:sz w:val="24"/>
          <w:szCs w:val="24"/>
        </w:rPr>
        <w:t>Shig</w:t>
      </w:r>
      <w:proofErr w:type="spellEnd"/>
      <w:r w:rsidRPr="00C85303">
        <w:rPr>
          <w:rFonts w:eastAsia="Times New Roman" w:cs="Times New Roman"/>
          <w:color w:val="333333"/>
          <w:sz w:val="24"/>
          <w:szCs w:val="24"/>
        </w:rPr>
        <w:t xml:space="preserve"> and Roy </w:t>
      </w:r>
      <w:proofErr w:type="spellStart"/>
      <w:r w:rsidRPr="00C85303">
        <w:rPr>
          <w:rFonts w:eastAsia="Times New Roman" w:cs="Times New Roman"/>
          <w:color w:val="333333"/>
          <w:sz w:val="24"/>
          <w:szCs w:val="24"/>
        </w:rPr>
        <w:t>Nagatoshi</w:t>
      </w:r>
      <w:proofErr w:type="spellEnd"/>
      <w:r w:rsidRPr="00C85303">
        <w:rPr>
          <w:rFonts w:eastAsia="Times New Roman" w:cs="Times New Roman"/>
          <w:color w:val="333333"/>
          <w:sz w:val="24"/>
          <w:szCs w:val="24"/>
        </w:rPr>
        <w:t>, Melba Tucker, Warren Hill and John Naka.</w:t>
      </w:r>
    </w:p>
    <w:p w:rsidR="00C85303" w:rsidRPr="00C85303" w:rsidRDefault="00C85303" w:rsidP="00C85303">
      <w:pPr>
        <w:shd w:val="clear" w:color="auto" w:fill="FFFFFF"/>
        <w:spacing w:after="120" w:line="240" w:lineRule="auto"/>
        <w:rPr>
          <w:rFonts w:eastAsia="Times New Roman" w:cs="Times New Roman"/>
          <w:color w:val="333333"/>
          <w:sz w:val="24"/>
          <w:szCs w:val="24"/>
        </w:rPr>
      </w:pPr>
      <w:r w:rsidRPr="00C85303">
        <w:rPr>
          <w:rFonts w:eastAsia="Times New Roman" w:cs="Times New Roman"/>
          <w:color w:val="333333"/>
          <w:sz w:val="24"/>
          <w:szCs w:val="24"/>
        </w:rPr>
        <w:t xml:space="preserve">Ted was urged to get into teaching by Melba Tucker and he started offering classes at his home in Pasadena in 1988. Today, in addition to his own classes, he maintains a busy teaching schedule, traveling to nurseries, clubs and study groups throughout the state of California and across the U.S. for workshops and critiques. Also an in-demand demonstrator, Ted has conducted numerous programs (as well as workshops) at several bonsai conventions and conferences, and has been appearing more as a headliner/featured artist for major bonsai events. Along with Jim Barrett, he was the co-chair of the GSBF Convention XVIII in 1995 and, in February of 2000, chaired the California </w:t>
      </w:r>
      <w:proofErr w:type="spellStart"/>
      <w:r w:rsidRPr="00C85303">
        <w:rPr>
          <w:rFonts w:eastAsia="Times New Roman" w:cs="Times New Roman"/>
          <w:color w:val="333333"/>
          <w:sz w:val="24"/>
          <w:szCs w:val="24"/>
        </w:rPr>
        <w:t>Shohin</w:t>
      </w:r>
      <w:proofErr w:type="spellEnd"/>
      <w:r w:rsidRPr="00C85303">
        <w:rPr>
          <w:rFonts w:eastAsia="Times New Roman" w:cs="Times New Roman"/>
          <w:color w:val="333333"/>
          <w:sz w:val="24"/>
          <w:szCs w:val="24"/>
        </w:rPr>
        <w:t xml:space="preserve"> Society Seminar 2000. In addition, he has served as committee chairs for several GSBF and CBS conventions.</w:t>
      </w:r>
    </w:p>
    <w:p w:rsidR="00C85303" w:rsidRPr="00C85303" w:rsidRDefault="00C85303" w:rsidP="00C85303">
      <w:pPr>
        <w:shd w:val="clear" w:color="auto" w:fill="FFFFFF"/>
        <w:spacing w:after="120" w:line="240" w:lineRule="auto"/>
        <w:rPr>
          <w:rFonts w:eastAsia="Times New Roman" w:cs="Times New Roman"/>
          <w:color w:val="333333"/>
          <w:sz w:val="24"/>
          <w:szCs w:val="24"/>
        </w:rPr>
      </w:pPr>
      <w:r w:rsidRPr="00C85303">
        <w:rPr>
          <w:rFonts w:eastAsia="Times New Roman" w:cs="Times New Roman"/>
          <w:color w:val="333333"/>
          <w:sz w:val="24"/>
          <w:szCs w:val="24"/>
        </w:rPr>
        <w:t xml:space="preserve">Current memberships include Descanso Bonsai Society (a past president), </w:t>
      </w:r>
      <w:proofErr w:type="spellStart"/>
      <w:r w:rsidRPr="00C85303">
        <w:rPr>
          <w:rFonts w:eastAsia="Times New Roman" w:cs="Times New Roman"/>
          <w:color w:val="333333"/>
          <w:sz w:val="24"/>
          <w:szCs w:val="24"/>
        </w:rPr>
        <w:t>Shohin</w:t>
      </w:r>
      <w:proofErr w:type="spellEnd"/>
      <w:r w:rsidRPr="00C85303">
        <w:rPr>
          <w:rFonts w:eastAsia="Times New Roman" w:cs="Times New Roman"/>
          <w:color w:val="333333"/>
          <w:sz w:val="24"/>
          <w:szCs w:val="24"/>
        </w:rPr>
        <w:t xml:space="preserve"> Bonsai Society (a past president), the California Bonsai Society and </w:t>
      </w:r>
      <w:proofErr w:type="spellStart"/>
      <w:r w:rsidRPr="00C85303">
        <w:rPr>
          <w:rFonts w:eastAsia="Times New Roman" w:cs="Times New Roman"/>
          <w:color w:val="333333"/>
          <w:sz w:val="24"/>
          <w:szCs w:val="24"/>
        </w:rPr>
        <w:t>Nampu</w:t>
      </w:r>
      <w:proofErr w:type="spellEnd"/>
      <w:r w:rsidRPr="00C85303">
        <w:rPr>
          <w:rFonts w:eastAsia="Times New Roman" w:cs="Times New Roman"/>
          <w:color w:val="333333"/>
          <w:sz w:val="24"/>
          <w:szCs w:val="24"/>
        </w:rPr>
        <w:t xml:space="preserve"> Kai, a group comprised of John Naka’s students. He also is a co-founder of the California </w:t>
      </w:r>
      <w:proofErr w:type="spellStart"/>
      <w:r w:rsidRPr="00C85303">
        <w:rPr>
          <w:rFonts w:eastAsia="Times New Roman" w:cs="Times New Roman"/>
          <w:color w:val="333333"/>
          <w:sz w:val="24"/>
          <w:szCs w:val="24"/>
        </w:rPr>
        <w:t>Shohin</w:t>
      </w:r>
      <w:proofErr w:type="spellEnd"/>
      <w:r w:rsidRPr="00C85303">
        <w:rPr>
          <w:rFonts w:eastAsia="Times New Roman" w:cs="Times New Roman"/>
          <w:color w:val="333333"/>
          <w:sz w:val="24"/>
          <w:szCs w:val="24"/>
        </w:rPr>
        <w:t xml:space="preserve"> Society (a statewide organization devoted to the study of the smallest category of bonsai). He has served as an elected trustee of the Golden State Bonsai Federation, a statewide organization of clubs, for several years and was the Editor of Golden Statements for three years. (His articles have appeared in various bonsai publications and newspapers.) From 1998 to 2004, Ted served as the Chair of the GSBF Collection at the Huntington Committee, serving the needs of the permanent masterpiece bonsai collection at the Huntington Botanical Gardens in San Marino, California. He currently serves as 1st Vice President of the Golden State Bonsai Federation, and will assume the 2-year presidency of that organization beginning in January, 2008.</w:t>
      </w:r>
    </w:p>
    <w:p w:rsidR="00C85303" w:rsidRPr="00C85303" w:rsidRDefault="00C85303" w:rsidP="00C85303">
      <w:pPr>
        <w:shd w:val="clear" w:color="auto" w:fill="FFFFFF"/>
        <w:spacing w:after="120" w:line="240" w:lineRule="auto"/>
        <w:rPr>
          <w:rFonts w:eastAsia="Times New Roman" w:cs="Times New Roman"/>
          <w:color w:val="333333"/>
          <w:sz w:val="24"/>
          <w:szCs w:val="24"/>
        </w:rPr>
      </w:pPr>
      <w:r w:rsidRPr="00C85303">
        <w:rPr>
          <w:rFonts w:eastAsia="Times New Roman" w:cs="Times New Roman"/>
          <w:color w:val="333333"/>
          <w:sz w:val="24"/>
          <w:szCs w:val="24"/>
        </w:rPr>
        <w:t xml:space="preserve">Although Ted is a lover of </w:t>
      </w:r>
      <w:proofErr w:type="spellStart"/>
      <w:r w:rsidRPr="00C85303">
        <w:rPr>
          <w:rFonts w:eastAsia="Times New Roman" w:cs="Times New Roman"/>
          <w:color w:val="333333"/>
          <w:sz w:val="24"/>
          <w:szCs w:val="24"/>
        </w:rPr>
        <w:t>shohin</w:t>
      </w:r>
      <w:proofErr w:type="spellEnd"/>
      <w:r w:rsidRPr="00C85303">
        <w:rPr>
          <w:rFonts w:eastAsia="Times New Roman" w:cs="Times New Roman"/>
          <w:color w:val="333333"/>
          <w:sz w:val="24"/>
          <w:szCs w:val="24"/>
        </w:rPr>
        <w:t xml:space="preserve"> bonsai, his collection includes trees of all sizes, styles and a range of species. They are known for their proportion, refinement and detail. Perhaps most notable of his bonsai is a 7-tree </w:t>
      </w:r>
      <w:proofErr w:type="spellStart"/>
      <w:r w:rsidRPr="00C85303">
        <w:rPr>
          <w:rFonts w:eastAsia="Times New Roman" w:cs="Times New Roman"/>
          <w:color w:val="333333"/>
          <w:sz w:val="24"/>
          <w:szCs w:val="24"/>
        </w:rPr>
        <w:t>Foemina</w:t>
      </w:r>
      <w:proofErr w:type="spellEnd"/>
      <w:r w:rsidRPr="00C85303">
        <w:rPr>
          <w:rFonts w:eastAsia="Times New Roman" w:cs="Times New Roman"/>
          <w:color w:val="333333"/>
          <w:sz w:val="24"/>
          <w:szCs w:val="24"/>
        </w:rPr>
        <w:t xml:space="preserve"> juniper grove on a granite slab that was selected for photographic display in the 1999 JAL World Bonsai Contest. In February 2000, the tree was featured in an article in the Bonsai </w:t>
      </w:r>
      <w:proofErr w:type="spellStart"/>
      <w:r w:rsidRPr="00C85303">
        <w:rPr>
          <w:rFonts w:eastAsia="Times New Roman" w:cs="Times New Roman"/>
          <w:color w:val="333333"/>
          <w:sz w:val="24"/>
          <w:szCs w:val="24"/>
        </w:rPr>
        <w:t>Shunju</w:t>
      </w:r>
      <w:proofErr w:type="spellEnd"/>
      <w:r w:rsidRPr="00C85303">
        <w:rPr>
          <w:rFonts w:eastAsia="Times New Roman" w:cs="Times New Roman"/>
          <w:color w:val="333333"/>
          <w:sz w:val="24"/>
          <w:szCs w:val="24"/>
        </w:rPr>
        <w:t>, the official publication of the Nippon Bonsai Association.</w:t>
      </w:r>
    </w:p>
    <w:p w:rsidR="00C85303" w:rsidRPr="008C07D5" w:rsidRDefault="00C85303" w:rsidP="008C07D5">
      <w:pPr>
        <w:shd w:val="clear" w:color="auto" w:fill="FFFFFF"/>
        <w:spacing w:after="120" w:line="240" w:lineRule="auto"/>
        <w:rPr>
          <w:rFonts w:eastAsia="Times New Roman" w:cs="Times New Roman"/>
          <w:color w:val="333333"/>
          <w:sz w:val="24"/>
          <w:szCs w:val="24"/>
        </w:rPr>
      </w:pPr>
      <w:r w:rsidRPr="00C85303">
        <w:rPr>
          <w:rFonts w:eastAsia="Times New Roman" w:cs="Times New Roman"/>
          <w:color w:val="333333"/>
          <w:sz w:val="24"/>
          <w:szCs w:val="24"/>
        </w:rPr>
        <w:t>Ted says one of his strengths is having a good eye for selecting material. A primary goal in his lectures and demonstrations is to help others improve their own abilities to recognize potential bonsai stock. And, he works to help people understand how to realize that potential through creative design and proper styling techniques.</w:t>
      </w:r>
    </w:p>
    <w:sectPr w:rsidR="00C85303" w:rsidRPr="008C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40B30"/>
    <w:multiLevelType w:val="multilevel"/>
    <w:tmpl w:val="E5545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3"/>
    <w:rsid w:val="000148BC"/>
    <w:rsid w:val="000323FB"/>
    <w:rsid w:val="0006153A"/>
    <w:rsid w:val="00061E8B"/>
    <w:rsid w:val="000C5277"/>
    <w:rsid w:val="000E7584"/>
    <w:rsid w:val="00100A4F"/>
    <w:rsid w:val="001174F7"/>
    <w:rsid w:val="001346ED"/>
    <w:rsid w:val="00141668"/>
    <w:rsid w:val="00143692"/>
    <w:rsid w:val="0014497B"/>
    <w:rsid w:val="0015147B"/>
    <w:rsid w:val="001579A8"/>
    <w:rsid w:val="001A1366"/>
    <w:rsid w:val="001A57E1"/>
    <w:rsid w:val="001E3E72"/>
    <w:rsid w:val="00211BA1"/>
    <w:rsid w:val="002947DA"/>
    <w:rsid w:val="002963E4"/>
    <w:rsid w:val="002A6C39"/>
    <w:rsid w:val="002B1800"/>
    <w:rsid w:val="002E550B"/>
    <w:rsid w:val="002F680E"/>
    <w:rsid w:val="00307AEB"/>
    <w:rsid w:val="0032226B"/>
    <w:rsid w:val="00330BC8"/>
    <w:rsid w:val="0034460E"/>
    <w:rsid w:val="00364EB1"/>
    <w:rsid w:val="00365BD3"/>
    <w:rsid w:val="00367876"/>
    <w:rsid w:val="00371B4C"/>
    <w:rsid w:val="003909D6"/>
    <w:rsid w:val="00391DBB"/>
    <w:rsid w:val="003A18ED"/>
    <w:rsid w:val="003E5B14"/>
    <w:rsid w:val="003F2D8B"/>
    <w:rsid w:val="00403F33"/>
    <w:rsid w:val="004A0948"/>
    <w:rsid w:val="004F4861"/>
    <w:rsid w:val="00511E74"/>
    <w:rsid w:val="005225E2"/>
    <w:rsid w:val="0053070C"/>
    <w:rsid w:val="0056001F"/>
    <w:rsid w:val="0058310F"/>
    <w:rsid w:val="00585A9F"/>
    <w:rsid w:val="005E39C2"/>
    <w:rsid w:val="00660E06"/>
    <w:rsid w:val="006836BA"/>
    <w:rsid w:val="006C4D47"/>
    <w:rsid w:val="006C53AC"/>
    <w:rsid w:val="00714B96"/>
    <w:rsid w:val="00726EAE"/>
    <w:rsid w:val="0072710B"/>
    <w:rsid w:val="007333DC"/>
    <w:rsid w:val="00737F7A"/>
    <w:rsid w:val="00760227"/>
    <w:rsid w:val="0079065C"/>
    <w:rsid w:val="007C0F3E"/>
    <w:rsid w:val="007C548C"/>
    <w:rsid w:val="007D6C2B"/>
    <w:rsid w:val="0085457C"/>
    <w:rsid w:val="00856DC4"/>
    <w:rsid w:val="00886A76"/>
    <w:rsid w:val="008913ED"/>
    <w:rsid w:val="008A5503"/>
    <w:rsid w:val="008C07D5"/>
    <w:rsid w:val="008F66E9"/>
    <w:rsid w:val="009060D4"/>
    <w:rsid w:val="00914619"/>
    <w:rsid w:val="00974251"/>
    <w:rsid w:val="00990A60"/>
    <w:rsid w:val="009A2DC5"/>
    <w:rsid w:val="009D476F"/>
    <w:rsid w:val="009E0160"/>
    <w:rsid w:val="009E1604"/>
    <w:rsid w:val="009F42BB"/>
    <w:rsid w:val="00A26512"/>
    <w:rsid w:val="00A442C7"/>
    <w:rsid w:val="00A471C1"/>
    <w:rsid w:val="00A657F9"/>
    <w:rsid w:val="00A82D0D"/>
    <w:rsid w:val="00AC4363"/>
    <w:rsid w:val="00AC7AA2"/>
    <w:rsid w:val="00AD422B"/>
    <w:rsid w:val="00B27D82"/>
    <w:rsid w:val="00B3427D"/>
    <w:rsid w:val="00B975C4"/>
    <w:rsid w:val="00BA02D5"/>
    <w:rsid w:val="00BB44C4"/>
    <w:rsid w:val="00BC3D2B"/>
    <w:rsid w:val="00BE4EFB"/>
    <w:rsid w:val="00BE65EA"/>
    <w:rsid w:val="00C34D97"/>
    <w:rsid w:val="00C54E76"/>
    <w:rsid w:val="00C85303"/>
    <w:rsid w:val="00CD2A90"/>
    <w:rsid w:val="00CD3AB3"/>
    <w:rsid w:val="00CD4D86"/>
    <w:rsid w:val="00D33818"/>
    <w:rsid w:val="00D33969"/>
    <w:rsid w:val="00D6279C"/>
    <w:rsid w:val="00D63584"/>
    <w:rsid w:val="00D9169D"/>
    <w:rsid w:val="00DC2157"/>
    <w:rsid w:val="00DD1185"/>
    <w:rsid w:val="00E079F9"/>
    <w:rsid w:val="00E12FAE"/>
    <w:rsid w:val="00E6337D"/>
    <w:rsid w:val="00E953A3"/>
    <w:rsid w:val="00EA6DD4"/>
    <w:rsid w:val="00EB1DC7"/>
    <w:rsid w:val="00EE088A"/>
    <w:rsid w:val="00F667C7"/>
    <w:rsid w:val="00F70493"/>
    <w:rsid w:val="00FA6EBE"/>
    <w:rsid w:val="00FB228C"/>
    <w:rsid w:val="00FB5BA6"/>
    <w:rsid w:val="00FB71DF"/>
    <w:rsid w:val="00FD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1DC28-833E-49F8-B06E-F3083E70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30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303"/>
    <w:rPr>
      <w:b/>
      <w:bCs/>
    </w:rPr>
  </w:style>
  <w:style w:type="character" w:styleId="Hyperlink">
    <w:name w:val="Hyperlink"/>
    <w:basedOn w:val="DefaultParagraphFont"/>
    <w:uiPriority w:val="99"/>
    <w:unhideWhenUsed/>
    <w:rsid w:val="00C85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6361">
      <w:bodyDiv w:val="1"/>
      <w:marLeft w:val="0"/>
      <w:marRight w:val="0"/>
      <w:marTop w:val="0"/>
      <w:marBottom w:val="0"/>
      <w:divBdr>
        <w:top w:val="none" w:sz="0" w:space="0" w:color="auto"/>
        <w:left w:val="none" w:sz="0" w:space="0" w:color="auto"/>
        <w:bottom w:val="none" w:sz="0" w:space="0" w:color="auto"/>
        <w:right w:val="none" w:sz="0" w:space="0" w:color="auto"/>
      </w:divBdr>
      <w:divsChild>
        <w:div w:id="1337222535">
          <w:marLeft w:val="0"/>
          <w:marRight w:val="0"/>
          <w:marTop w:val="0"/>
          <w:marBottom w:val="0"/>
          <w:divBdr>
            <w:top w:val="none" w:sz="0" w:space="0" w:color="auto"/>
            <w:left w:val="none" w:sz="0" w:space="0" w:color="auto"/>
            <w:bottom w:val="none" w:sz="0" w:space="0" w:color="auto"/>
            <w:right w:val="none" w:sz="0" w:space="0" w:color="auto"/>
          </w:divBdr>
          <w:divsChild>
            <w:div w:id="1410998666">
              <w:marLeft w:val="0"/>
              <w:marRight w:val="0"/>
              <w:marTop w:val="0"/>
              <w:marBottom w:val="0"/>
              <w:divBdr>
                <w:top w:val="none" w:sz="0" w:space="0" w:color="auto"/>
                <w:left w:val="none" w:sz="0" w:space="0" w:color="auto"/>
                <w:bottom w:val="none" w:sz="0" w:space="0" w:color="auto"/>
                <w:right w:val="none" w:sz="0" w:space="0" w:color="auto"/>
              </w:divBdr>
              <w:divsChild>
                <w:div w:id="736632833">
                  <w:marLeft w:val="0"/>
                  <w:marRight w:val="0"/>
                  <w:marTop w:val="0"/>
                  <w:marBottom w:val="0"/>
                  <w:divBdr>
                    <w:top w:val="none" w:sz="0" w:space="0" w:color="auto"/>
                    <w:left w:val="none" w:sz="0" w:space="0" w:color="auto"/>
                    <w:bottom w:val="none" w:sz="0" w:space="0" w:color="auto"/>
                    <w:right w:val="none" w:sz="0" w:space="0" w:color="auto"/>
                  </w:divBdr>
                  <w:divsChild>
                    <w:div w:id="1910571876">
                      <w:marLeft w:val="0"/>
                      <w:marRight w:val="0"/>
                      <w:marTop w:val="0"/>
                      <w:marBottom w:val="0"/>
                      <w:divBdr>
                        <w:top w:val="none" w:sz="0" w:space="0" w:color="auto"/>
                        <w:left w:val="none" w:sz="0" w:space="0" w:color="auto"/>
                        <w:bottom w:val="none" w:sz="0" w:space="0" w:color="auto"/>
                        <w:right w:val="none" w:sz="0" w:space="0" w:color="auto"/>
                      </w:divBdr>
                      <w:divsChild>
                        <w:div w:id="860826783">
                          <w:marLeft w:val="0"/>
                          <w:marRight w:val="0"/>
                          <w:marTop w:val="0"/>
                          <w:marBottom w:val="0"/>
                          <w:divBdr>
                            <w:top w:val="none" w:sz="0" w:space="0" w:color="auto"/>
                            <w:left w:val="none" w:sz="0" w:space="0" w:color="auto"/>
                            <w:bottom w:val="none" w:sz="0" w:space="0" w:color="auto"/>
                            <w:right w:val="none" w:sz="0" w:space="0" w:color="auto"/>
                          </w:divBdr>
                          <w:divsChild>
                            <w:div w:id="1964267274">
                              <w:marLeft w:val="0"/>
                              <w:marRight w:val="0"/>
                              <w:marTop w:val="0"/>
                              <w:marBottom w:val="0"/>
                              <w:divBdr>
                                <w:top w:val="none" w:sz="0" w:space="0" w:color="auto"/>
                                <w:left w:val="none" w:sz="0" w:space="0" w:color="auto"/>
                                <w:bottom w:val="none" w:sz="0" w:space="0" w:color="auto"/>
                                <w:right w:val="none" w:sz="0" w:space="0" w:color="auto"/>
                              </w:divBdr>
                              <w:divsChild>
                                <w:div w:id="3220491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94955">
      <w:bodyDiv w:val="1"/>
      <w:marLeft w:val="0"/>
      <w:marRight w:val="0"/>
      <w:marTop w:val="0"/>
      <w:marBottom w:val="0"/>
      <w:divBdr>
        <w:top w:val="none" w:sz="0" w:space="0" w:color="auto"/>
        <w:left w:val="none" w:sz="0" w:space="0" w:color="auto"/>
        <w:bottom w:val="none" w:sz="0" w:space="0" w:color="auto"/>
        <w:right w:val="none" w:sz="0" w:space="0" w:color="auto"/>
      </w:divBdr>
      <w:divsChild>
        <w:div w:id="2075277701">
          <w:marLeft w:val="0"/>
          <w:marRight w:val="0"/>
          <w:marTop w:val="300"/>
          <w:marBottom w:val="0"/>
          <w:divBdr>
            <w:top w:val="none" w:sz="0" w:space="0" w:color="auto"/>
            <w:left w:val="none" w:sz="0" w:space="0" w:color="auto"/>
            <w:bottom w:val="none" w:sz="0" w:space="0" w:color="auto"/>
            <w:right w:val="none" w:sz="0" w:space="0" w:color="auto"/>
          </w:divBdr>
          <w:divsChild>
            <w:div w:id="287977425">
              <w:marLeft w:val="0"/>
              <w:marRight w:val="0"/>
              <w:marTop w:val="0"/>
              <w:marBottom w:val="0"/>
              <w:divBdr>
                <w:top w:val="none" w:sz="0" w:space="0" w:color="auto"/>
                <w:left w:val="none" w:sz="0" w:space="0" w:color="auto"/>
                <w:bottom w:val="none" w:sz="0" w:space="0" w:color="auto"/>
                <w:right w:val="none" w:sz="0" w:space="0" w:color="auto"/>
              </w:divBdr>
              <w:divsChild>
                <w:div w:id="993068079">
                  <w:marLeft w:val="0"/>
                  <w:marRight w:val="-3600"/>
                  <w:marTop w:val="0"/>
                  <w:marBottom w:val="0"/>
                  <w:divBdr>
                    <w:top w:val="none" w:sz="0" w:space="0" w:color="auto"/>
                    <w:left w:val="none" w:sz="0" w:space="0" w:color="auto"/>
                    <w:bottom w:val="none" w:sz="0" w:space="0" w:color="auto"/>
                    <w:right w:val="none" w:sz="0" w:space="0" w:color="auto"/>
                  </w:divBdr>
                  <w:divsChild>
                    <w:div w:id="43214410">
                      <w:marLeft w:val="300"/>
                      <w:marRight w:val="4200"/>
                      <w:marTop w:val="0"/>
                      <w:marBottom w:val="540"/>
                      <w:divBdr>
                        <w:top w:val="none" w:sz="0" w:space="0" w:color="auto"/>
                        <w:left w:val="none" w:sz="0" w:space="0" w:color="auto"/>
                        <w:bottom w:val="none" w:sz="0" w:space="0" w:color="auto"/>
                        <w:right w:val="none" w:sz="0" w:space="0" w:color="auto"/>
                      </w:divBdr>
                      <w:divsChild>
                        <w:div w:id="2127312733">
                          <w:marLeft w:val="0"/>
                          <w:marRight w:val="0"/>
                          <w:marTop w:val="0"/>
                          <w:marBottom w:val="0"/>
                          <w:divBdr>
                            <w:top w:val="none" w:sz="0" w:space="0" w:color="auto"/>
                            <w:left w:val="none" w:sz="0" w:space="0" w:color="auto"/>
                            <w:bottom w:val="none" w:sz="0" w:space="0" w:color="auto"/>
                            <w:right w:val="none" w:sz="0" w:space="0" w:color="auto"/>
                          </w:divBdr>
                          <w:divsChild>
                            <w:div w:id="6374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edu/universitycenter/Map_and_Dire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CSX</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Josh</dc:creator>
  <cp:keywords/>
  <dc:description/>
  <cp:lastModifiedBy>Brown, Josh</cp:lastModifiedBy>
  <cp:revision>2</cp:revision>
  <dcterms:created xsi:type="dcterms:W3CDTF">2017-02-23T16:59:00Z</dcterms:created>
  <dcterms:modified xsi:type="dcterms:W3CDTF">2017-02-23T17:20:00Z</dcterms:modified>
</cp:coreProperties>
</file>